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050B12">
        <w:rPr>
          <w:b/>
          <w:sz w:val="28"/>
          <w:szCs w:val="28"/>
          <w:lang w:eastAsia="ar-SA"/>
        </w:rPr>
        <w:t>0183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050B12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050B12">
        <w:rPr>
          <w:rFonts w:eastAsia="MS Mincho"/>
          <w:sz w:val="28"/>
          <w:szCs w:val="28"/>
        </w:rPr>
        <w:t>7</w:t>
      </w:r>
      <w:r w:rsidRPr="00437ADA">
        <w:rPr>
          <w:rFonts w:eastAsia="MS Mincho"/>
          <w:sz w:val="28"/>
          <w:szCs w:val="28"/>
        </w:rPr>
        <w:t xml:space="preserve"> </w:t>
      </w:r>
      <w:r w:rsidR="00050B12"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 w:rsidR="00050B12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050B12" w:rsidRPr="00050B12" w:rsidP="00050B12">
      <w:pPr>
        <w:ind w:left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Пашаева Камандара Эльшан оглы,</w:t>
      </w:r>
      <w:r w:rsidR="00E46F62">
        <w:rPr>
          <w:rFonts w:eastAsia="MS Mincho"/>
          <w:sz w:val="28"/>
          <w:szCs w:val="28"/>
        </w:rPr>
        <w:t>---</w:t>
      </w:r>
    </w:p>
    <w:p w:rsidR="00050B12" w:rsidRPr="00050B12" w:rsidP="00050B12">
      <w:pPr>
        <w:ind w:left="708"/>
        <w:jc w:val="both"/>
        <w:rPr>
          <w:rFonts w:eastAsia="MS Mincho"/>
          <w:sz w:val="28"/>
          <w:szCs w:val="28"/>
        </w:rPr>
      </w:pPr>
    </w:p>
    <w:p w:rsidR="00050B12" w:rsidRPr="00050B12" w:rsidP="00050B12">
      <w:pPr>
        <w:jc w:val="center"/>
        <w:rPr>
          <w:rFonts w:eastAsia="MS Mincho"/>
          <w:b/>
          <w:sz w:val="28"/>
          <w:szCs w:val="28"/>
        </w:rPr>
      </w:pPr>
      <w:r w:rsidRPr="00050B12">
        <w:rPr>
          <w:rFonts w:eastAsia="MS Mincho"/>
          <w:b/>
          <w:sz w:val="28"/>
          <w:szCs w:val="28"/>
        </w:rPr>
        <w:t>УСТАНОВИЛ:</w:t>
      </w:r>
    </w:p>
    <w:p w:rsidR="00050B12" w:rsidRPr="00050B12" w:rsidP="00050B12">
      <w:pPr>
        <w:jc w:val="both"/>
        <w:rPr>
          <w:rFonts w:eastAsia="MS Mincho"/>
          <w:sz w:val="28"/>
          <w:szCs w:val="28"/>
        </w:rPr>
      </w:pPr>
    </w:p>
    <w:p w:rsidR="00050B12" w:rsidRPr="00050B12" w:rsidP="00050B12">
      <w:pPr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ab/>
        <w:t xml:space="preserve">Пашаев К.Э.о., </w:t>
      </w:r>
      <w:r w:rsidR="00E46F62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проживающий по адресу: ХМАО-Югра, </w:t>
      </w:r>
      <w:r w:rsidR="00E46F62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, в установленный срок не оплатил административный штраф в размере </w:t>
      </w:r>
      <w:r>
        <w:rPr>
          <w:rFonts w:eastAsia="MS Mincho"/>
          <w:sz w:val="28"/>
          <w:szCs w:val="28"/>
        </w:rPr>
        <w:t>10</w:t>
      </w:r>
      <w:r w:rsidRPr="00050B12">
        <w:rPr>
          <w:rFonts w:eastAsia="MS Mincho"/>
          <w:sz w:val="28"/>
          <w:szCs w:val="28"/>
        </w:rPr>
        <w:t xml:space="preserve">00 руб., назначенный </w:t>
      </w:r>
      <w:r w:rsidRPr="00050B12">
        <w:rPr>
          <w:rFonts w:eastAsia="MS Mincho"/>
          <w:sz w:val="28"/>
          <w:szCs w:val="28"/>
        </w:rPr>
        <w:t>постановлением №</w:t>
      </w:r>
      <w:r w:rsidR="00E46F62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от </w:t>
      </w:r>
      <w:r w:rsidR="00E46F62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</w:t>
      </w:r>
      <w:r>
        <w:rPr>
          <w:rFonts w:eastAsia="MS Mincho"/>
          <w:sz w:val="28"/>
          <w:szCs w:val="28"/>
        </w:rPr>
        <w:t>3</w:t>
      </w:r>
      <w:r w:rsidRPr="00050B12">
        <w:rPr>
          <w:rFonts w:eastAsia="MS Mincho"/>
          <w:sz w:val="28"/>
          <w:szCs w:val="28"/>
        </w:rPr>
        <w:t xml:space="preserve"> ст. 12.9 КоАП РФ, вступившим в законную силу </w:t>
      </w:r>
      <w:r w:rsidR="00E46F62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ч. 1 ст. 20.25 КоАП </w:t>
      </w:r>
      <w:r w:rsidRPr="00050B12">
        <w:rPr>
          <w:rFonts w:eastAsia="MS Mincho"/>
          <w:sz w:val="28"/>
          <w:szCs w:val="28"/>
        </w:rPr>
        <w:t>РФ.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В судебное заседание Пашаев К.Э.о. не явился, о дате, времени и месте рассмотрения дела извещен надлежащим образом, о причинах неявки не сообщил.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Мировым судьей определено рассмотреть дело в отсутствие Пашаева К.Э.о.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Исследовав письменные материалы дел</w:t>
      </w:r>
      <w:r w:rsidRPr="00050B12">
        <w:rPr>
          <w:rFonts w:eastAsia="MS Mincho"/>
          <w:sz w:val="28"/>
          <w:szCs w:val="28"/>
        </w:rPr>
        <w:t>а, мировой судья приходит к следующему.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</w:t>
      </w:r>
      <w:r w:rsidRPr="00050B12">
        <w:rPr>
          <w:rFonts w:eastAsia="MS Mincho"/>
          <w:sz w:val="28"/>
          <w:szCs w:val="28"/>
        </w:rPr>
        <w:t>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Событие адми</w:t>
      </w:r>
      <w:r w:rsidRPr="00050B12">
        <w:rPr>
          <w:rFonts w:eastAsia="MS Mincho"/>
          <w:sz w:val="28"/>
          <w:szCs w:val="28"/>
        </w:rPr>
        <w:t>нистративного правонарушения и вина</w:t>
      </w:r>
      <w:r w:rsidRPr="00050B12">
        <w:t xml:space="preserve"> </w:t>
      </w:r>
      <w:r w:rsidRPr="00050B12">
        <w:rPr>
          <w:rFonts w:eastAsia="MS Mincho"/>
          <w:sz w:val="28"/>
          <w:szCs w:val="28"/>
        </w:rPr>
        <w:t>Пашаева К.Э.о. в его совершении подтверждаются совокупностью исследованных в судебном заседании доказательств: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протоколом об административном правонарушении № </w:t>
      </w:r>
      <w:r w:rsidR="00E46F62">
        <w:rPr>
          <w:rFonts w:eastAsia="MS Mincho"/>
          <w:sz w:val="28"/>
          <w:szCs w:val="28"/>
        </w:rPr>
        <w:t>--</w:t>
      </w:r>
      <w:r w:rsidRPr="00050B12">
        <w:rPr>
          <w:rFonts w:eastAsia="MS Mincho"/>
          <w:sz w:val="28"/>
          <w:szCs w:val="28"/>
        </w:rPr>
        <w:t xml:space="preserve"> от </w:t>
      </w:r>
      <w:r w:rsidR="00E46F62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>составленным в соответс</w:t>
      </w:r>
      <w:r w:rsidRPr="00050B12">
        <w:rPr>
          <w:rFonts w:eastAsia="MS Mincho"/>
          <w:sz w:val="28"/>
          <w:szCs w:val="28"/>
        </w:rPr>
        <w:t>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копией постановления № </w:t>
      </w:r>
      <w:r w:rsidR="00E46F62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от </w:t>
      </w:r>
      <w:r w:rsidR="00E46F62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по делу об администрати</w:t>
      </w:r>
      <w:r w:rsidRPr="00050B12">
        <w:rPr>
          <w:rFonts w:eastAsia="MS Mincho"/>
          <w:sz w:val="28"/>
          <w:szCs w:val="28"/>
        </w:rPr>
        <w:t xml:space="preserve">вном правонарушении, предусмотренном ч. 3 ст. 12.9 КоАП РФ, вступившим в законную силу </w:t>
      </w:r>
      <w:r w:rsidR="00E46F62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которым</w:t>
      </w:r>
      <w:r w:rsidRPr="00050B12">
        <w:t xml:space="preserve"> </w:t>
      </w:r>
      <w:r w:rsidRPr="00050B12">
        <w:rPr>
          <w:rFonts w:eastAsia="MS Mincho"/>
          <w:sz w:val="28"/>
          <w:szCs w:val="28"/>
        </w:rPr>
        <w:t xml:space="preserve">Пашаев К.Э.о. подвергнут административному наказанию в виде административного штрафа в размере </w:t>
      </w:r>
      <w:r>
        <w:rPr>
          <w:rFonts w:eastAsia="MS Mincho"/>
          <w:sz w:val="28"/>
          <w:szCs w:val="28"/>
        </w:rPr>
        <w:t>10</w:t>
      </w:r>
      <w:r w:rsidRPr="00050B12">
        <w:rPr>
          <w:rFonts w:eastAsia="MS Mincho"/>
          <w:sz w:val="28"/>
          <w:szCs w:val="28"/>
        </w:rPr>
        <w:t>00 руб.;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оплачен </w:t>
      </w:r>
      <w:r w:rsidR="00E46F62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до</w:t>
      </w:r>
      <w:r w:rsidRPr="00050B12">
        <w:rPr>
          <w:rFonts w:eastAsia="MS Mincho"/>
          <w:sz w:val="28"/>
          <w:szCs w:val="28"/>
        </w:rPr>
        <w:t xml:space="preserve"> составления рассматриваемого протокола;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- карточкой учета транспортного средства, из которой следует, что Пашаев К.Э.о. является собственником тран</w:t>
      </w:r>
      <w:r w:rsidRPr="00050B12">
        <w:rPr>
          <w:rFonts w:eastAsia="MS Mincho"/>
          <w:sz w:val="28"/>
          <w:szCs w:val="28"/>
        </w:rPr>
        <w:t>спортного средства «</w:t>
      </w:r>
      <w:r w:rsidR="00E46F62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E46F62">
        <w:rPr>
          <w:rFonts w:eastAsia="MS Mincho"/>
          <w:sz w:val="28"/>
          <w:szCs w:val="28"/>
        </w:rPr>
        <w:t>---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 - реестром правонарушений.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</w:t>
      </w:r>
      <w:r w:rsidRPr="00050B12">
        <w:rPr>
          <w:rFonts w:eastAsia="MS Mincho"/>
          <w:sz w:val="28"/>
          <w:szCs w:val="28"/>
        </w:rPr>
        <w:t>оссийской Федерации об административных правонарушениях, последовательны, согласуются между собой.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 штрафа по указанному выше постановлению</w:t>
      </w:r>
      <w:r w:rsidRPr="00050B12">
        <w:t xml:space="preserve"> </w:t>
      </w:r>
      <w:r w:rsidRPr="00050B12">
        <w:rPr>
          <w:rFonts w:eastAsia="MS Mincho"/>
          <w:sz w:val="28"/>
          <w:szCs w:val="28"/>
        </w:rPr>
        <w:t>Паш</w:t>
      </w:r>
      <w:r w:rsidRPr="00050B12">
        <w:rPr>
          <w:rFonts w:eastAsia="MS Mincho"/>
          <w:sz w:val="28"/>
          <w:szCs w:val="28"/>
        </w:rPr>
        <w:t>аеву К.Э.о., в соответствии с требованиями ст. 31.5 Кодекса Российской Федерации об административных правонарушениях, не предоставлялась.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050B12">
        <w:rPr>
          <w:rFonts w:eastAsia="MS Mincho"/>
          <w:sz w:val="28"/>
          <w:szCs w:val="28"/>
        </w:rPr>
        <w:t xml:space="preserve">Пашаева К.Э.о. установленной и квалифицирует его действия по ч. </w:t>
      </w:r>
      <w:r w:rsidRPr="00050B12">
        <w:rPr>
          <w:rFonts w:eastAsia="MS Mincho"/>
          <w:sz w:val="28"/>
          <w:szCs w:val="28"/>
        </w:rPr>
        <w:t xml:space="preserve">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Вместе с тем, мировой судья принимает во внимание, обстоятельства совершения правонарушения, оплату </w:t>
      </w:r>
      <w:r w:rsidRPr="00DD4EF8">
        <w:rPr>
          <w:rFonts w:eastAsia="MS Mincho"/>
          <w:sz w:val="28"/>
          <w:szCs w:val="28"/>
        </w:rPr>
        <w:t>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</w:t>
      </w:r>
      <w:r w:rsidRPr="00DD4EF8">
        <w:rPr>
          <w:rFonts w:eastAsia="MS Mincho"/>
          <w:sz w:val="28"/>
          <w:szCs w:val="28"/>
        </w:rPr>
        <w:t>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</w:t>
      </w:r>
      <w:r w:rsidRPr="00DD4EF8">
        <w:rPr>
          <w:rFonts w:eastAsia="MS Mincho"/>
          <w:sz w:val="28"/>
          <w:szCs w:val="28"/>
        </w:rPr>
        <w:t>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</w:t>
      </w:r>
      <w:r w:rsidRPr="00DD4EF8">
        <w:rPr>
          <w:rFonts w:eastAsia="MS Mincho"/>
          <w:sz w:val="28"/>
          <w:szCs w:val="28"/>
        </w:rPr>
        <w:t xml:space="preserve">равонарушения, установлением законодателем диапазона между минимальным и максимальным пределами административного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ответственности в силу малозначит</w:t>
      </w:r>
      <w:r w:rsidRPr="00DD4EF8">
        <w:rPr>
          <w:rFonts w:eastAsia="MS Mincho"/>
          <w:sz w:val="28"/>
          <w:szCs w:val="28"/>
        </w:rPr>
        <w:t>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</w:t>
      </w:r>
      <w:r w:rsidRPr="00DD4EF8">
        <w:rPr>
          <w:rFonts w:eastAsia="MS Mincho"/>
          <w:sz w:val="28"/>
          <w:szCs w:val="28"/>
        </w:rPr>
        <w:t>ершившее административное правонарушение, от административной ответственности и ограничиться устным замечанием.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</w:t>
      </w:r>
      <w:r w:rsidRPr="00DD4EF8">
        <w:rPr>
          <w:rFonts w:eastAsia="MS Mincho"/>
          <w:sz w:val="28"/>
          <w:szCs w:val="28"/>
        </w:rPr>
        <w:t xml:space="preserve">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</w:t>
      </w:r>
      <w:r w:rsidRPr="00DD4EF8">
        <w:rPr>
          <w:rFonts w:eastAsia="MS Mincho"/>
          <w:sz w:val="28"/>
          <w:szCs w:val="28"/>
        </w:rPr>
        <w:t>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</w:t>
      </w:r>
      <w:r w:rsidRPr="00DD4EF8">
        <w:rPr>
          <w:rFonts w:eastAsia="MS Mincho"/>
          <w:sz w:val="28"/>
          <w:szCs w:val="28"/>
        </w:rPr>
        <w:t>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</w:t>
      </w:r>
      <w:r w:rsidRPr="00DD4EF8">
        <w:rPr>
          <w:rFonts w:eastAsia="MS Mincho"/>
          <w:sz w:val="28"/>
          <w:szCs w:val="28"/>
        </w:rPr>
        <w:t>дствий не представляющее существенного нарушения охраняемых общественных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E46F62">
        <w:rPr>
          <w:rFonts w:eastAsia="MS Mincho"/>
          <w:sz w:val="28"/>
          <w:szCs w:val="28"/>
        </w:rPr>
        <w:t>---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</w:t>
      </w:r>
      <w:r w:rsidRPr="00DD4EF8">
        <w:rPr>
          <w:rFonts w:eastAsia="MS Mincho"/>
          <w:sz w:val="28"/>
          <w:szCs w:val="28"/>
        </w:rPr>
        <w:t xml:space="preserve">ное </w:t>
      </w:r>
      <w:r w:rsidRPr="00A05FEF" w:rsidR="00A05FEF">
        <w:rPr>
          <w:rFonts w:eastAsia="MS Mincho"/>
          <w:sz w:val="28"/>
          <w:szCs w:val="28"/>
        </w:rPr>
        <w:t>Пашаев</w:t>
      </w:r>
      <w:r w:rsidR="00A05FEF">
        <w:rPr>
          <w:rFonts w:eastAsia="MS Mincho"/>
          <w:sz w:val="28"/>
          <w:szCs w:val="28"/>
        </w:rPr>
        <w:t>ым</w:t>
      </w:r>
      <w:r w:rsidRPr="00A05FEF" w:rsidR="00A05FEF">
        <w:rPr>
          <w:rFonts w:eastAsia="MS Mincho"/>
          <w:sz w:val="28"/>
          <w:szCs w:val="28"/>
        </w:rPr>
        <w:t xml:space="preserve"> </w:t>
      </w:r>
      <w:r w:rsidR="00050B12">
        <w:rPr>
          <w:rFonts w:eastAsia="MS Mincho"/>
          <w:sz w:val="28"/>
          <w:szCs w:val="28"/>
        </w:rPr>
        <w:t>К</w:t>
      </w:r>
      <w:r w:rsidRPr="00A05FEF" w:rsidR="00A05FEF">
        <w:rPr>
          <w:rFonts w:eastAsia="MS Mincho"/>
          <w:sz w:val="28"/>
          <w:szCs w:val="28"/>
        </w:rPr>
        <w:t>.</w:t>
      </w:r>
      <w:r w:rsidR="00050B12">
        <w:rPr>
          <w:rFonts w:eastAsia="MS Mincho"/>
          <w:sz w:val="28"/>
          <w:szCs w:val="28"/>
        </w:rPr>
        <w:t>Э</w:t>
      </w:r>
      <w:r w:rsidRPr="00A05FEF" w:rsidR="00A05FEF">
        <w:rPr>
          <w:rFonts w:eastAsia="MS Mincho"/>
          <w:sz w:val="28"/>
          <w:szCs w:val="28"/>
        </w:rPr>
        <w:t>.</w:t>
      </w:r>
      <w:r w:rsidR="00C4142B">
        <w:rPr>
          <w:rFonts w:eastAsia="MS Mincho"/>
          <w:sz w:val="28"/>
          <w:szCs w:val="28"/>
        </w:rPr>
        <w:t>о.</w:t>
      </w:r>
      <w:r w:rsidRPr="00904748" w:rsidR="00904748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</w:t>
      </w:r>
      <w:r w:rsidRPr="00DD4EF8">
        <w:rPr>
          <w:rFonts w:eastAsia="MS Mincho"/>
          <w:sz w:val="28"/>
          <w:szCs w:val="28"/>
        </w:rPr>
        <w:t>ых правоотношений, поскольку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</w:t>
      </w:r>
      <w:r w:rsidRPr="00DD4EF8">
        <w:rPr>
          <w:rFonts w:eastAsia="MS Mincho"/>
          <w:sz w:val="28"/>
          <w:szCs w:val="28"/>
        </w:rPr>
        <w:t>нистративных правонарушениях, мировой судья</w:t>
      </w:r>
    </w:p>
    <w:p w:rsidR="00A2350D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904748" w:rsidR="00904748">
        <w:t xml:space="preserve"> </w:t>
      </w:r>
      <w:r w:rsidRPr="00050B12" w:rsidR="00050B12">
        <w:rPr>
          <w:rFonts w:eastAsia="MS Mincho"/>
          <w:sz w:val="28"/>
          <w:szCs w:val="28"/>
        </w:rPr>
        <w:t>Пашаева Камандара Эльшан оглы</w:t>
      </w:r>
      <w:r w:rsidRPr="00F73972" w:rsidR="00F73972">
        <w:rPr>
          <w:rFonts w:eastAsia="MS Mincho"/>
          <w:sz w:val="28"/>
          <w:szCs w:val="28"/>
        </w:rPr>
        <w:t>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привлекаемого к </w:t>
      </w:r>
      <w:r w:rsidRPr="00DD4EF8">
        <w:rPr>
          <w:rFonts w:eastAsia="MS Mincho"/>
          <w:sz w:val="28"/>
          <w:szCs w:val="28"/>
        </w:rPr>
        <w:t xml:space="preserve">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</w:t>
      </w:r>
      <w:r w:rsidRPr="00B51702">
        <w:rPr>
          <w:rFonts w:eastAsia="MS Mincho"/>
          <w:sz w:val="28"/>
          <w:szCs w:val="28"/>
        </w:rPr>
        <w:t xml:space="preserve">в течение десяти </w:t>
      </w:r>
      <w:r w:rsidR="00050B12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E46F62">
        <w:rPr>
          <w:rFonts w:eastAsia="MS Mincho"/>
          <w:sz w:val="28"/>
          <w:szCs w:val="28"/>
        </w:rPr>
        <w:t xml:space="preserve">       </w:t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</w:t>
      </w:r>
      <w:r w:rsidR="00C4142B"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F62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050B12">
      <w:t>5</w:t>
    </w:r>
    <w:r w:rsidRPr="00437ADA">
      <w:t>-0</w:t>
    </w:r>
    <w:r w:rsidR="00C4142B">
      <w:t>0</w:t>
    </w:r>
    <w:r w:rsidR="00050B12">
      <w:t>0383</w:t>
    </w:r>
    <w:r w:rsidRPr="00437ADA">
      <w:t>-</w:t>
    </w:r>
    <w:r w:rsidR="00050B12">
      <w:t>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293F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702"/>
    <w:rsid w:val="00575829"/>
    <w:rsid w:val="00580FA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05FEF"/>
    <w:rsid w:val="00A130E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57C7A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142B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3E9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46F62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6FC57-1907-45E2-9325-97B6ADC1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